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Σύμφωνα με το έγγραφο (</w:t>
      </w:r>
      <w:hyperlink r:id="rId4" w:history="1">
        <w:r w:rsidRPr="00907CB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https://eudoxus.gr/files/Dianomi_Earinou_2021-22.pdf</w:t>
        </w:r>
      </w:hyperlink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)  του Υπουργείου Παιδείας, </w:t>
      </w:r>
      <w:r w:rsidR="0066740B">
        <w:rPr>
          <w:rFonts w:ascii="Courier New" w:eastAsia="Times New Roman" w:hAnsi="Courier New" w:cs="Courier New"/>
          <w:b/>
          <w:sz w:val="20"/>
          <w:szCs w:val="20"/>
          <w:lang w:eastAsia="el-GR"/>
        </w:rPr>
        <w:t>η ΔΙΑΝΟΜΗ</w:t>
      </w: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συγγραμμάτων για το εαρινό εξάμηνο θα ξεκ</w:t>
      </w:r>
      <w:r w:rsidR="008001BB">
        <w:rPr>
          <w:rFonts w:ascii="Courier New" w:eastAsia="Times New Roman" w:hAnsi="Courier New" w:cs="Courier New"/>
          <w:sz w:val="20"/>
          <w:szCs w:val="20"/>
          <w:lang w:eastAsia="el-GR"/>
        </w:rPr>
        <w:t>ίνησε</w:t>
      </w: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την *Τετάρτη 16 Μαρτίου 2022* και θα ολοκληρωθεί την *Παρασκευή 20 Μαΐου 2022*.</w:t>
      </w: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Οι </w:t>
      </w:r>
      <w:r w:rsidR="0066740B">
        <w:rPr>
          <w:rFonts w:ascii="Courier New" w:eastAsia="Times New Roman" w:hAnsi="Courier New" w:cs="Courier New"/>
          <w:b/>
          <w:sz w:val="20"/>
          <w:szCs w:val="20"/>
          <w:lang w:eastAsia="el-GR"/>
        </w:rPr>
        <w:t>ΔΗΛΩΣΕΙΣ ΣΥΓΓΡΑΜΜΑΤΩΝ</w:t>
      </w: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των φοιτητών θα ξεκινήσουν την *Τετάρτη 16 Μαρτίου 2022* και θα ολοκληρωθούν την *</w:t>
      </w:r>
      <w:r w:rsidRPr="00907CB4">
        <w:rPr>
          <w:rFonts w:ascii="Courier New" w:eastAsia="Times New Roman" w:hAnsi="Courier New" w:cs="Courier New"/>
          <w:b/>
          <w:sz w:val="20"/>
          <w:szCs w:val="20"/>
          <w:lang w:eastAsia="el-GR"/>
        </w:rPr>
        <w:t>Παρασκευή 6 Μαΐου 2022</w:t>
      </w: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*.</w:t>
      </w: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Σε περίπτωση που μέσω της εφαρμογής γραμματειών έχετε δηλώσει μεταγενέστερη ημερομηνία έναρξης ή προγενέστερη ημερομηνία λήξης δηλώσεων, θα ισχύσει η ημερομηνία που δηλώσατε.</w:t>
      </w: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Υπενθυμίζεται ότι οι φοιτητές υποχρεούνται να προβούν σε δήλωση μαθημάτων στο οικείο τμήμα τους και </w:t>
      </w:r>
      <w:r w:rsidRPr="00907CB4">
        <w:rPr>
          <w:rFonts w:ascii="Courier New" w:eastAsia="Times New Roman" w:hAnsi="Courier New" w:cs="Courier New"/>
          <w:b/>
          <w:sz w:val="20"/>
          <w:szCs w:val="20"/>
          <w:lang w:eastAsia="el-GR"/>
        </w:rPr>
        <w:t>δικαιούνται να παραλάβουν συγγράμματα μόνο για τα μαθήματα εκείνα τα οποία έχουν συμπεριλάβει κατά το τρέχον εξάμηνο στη δήλωση μαθημάτων τους</w:t>
      </w: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Τέλος, σας ενημερώνουμε ότι λόγω δικαστικής εκκρεμότητας, η διαγωνιστική διαδικασία επιλογής εταιρείας ταχυμεταφοράς (</w:t>
      </w:r>
      <w:hyperlink r:id="rId5" w:history="1">
        <w:r w:rsidRPr="00907CB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https://eudoxus.gr/Announcements/1341</w:t>
        </w:r>
      </w:hyperlink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) δεν θα έχει ολοκληρωθεί μέχρι τη λήξη διανομής συγγραμμάτων για το Εαρινό εξάμηνο 2021-22. Ως εκ τούτου, τα συγγράμματα για τα οποία οι εκδοτικοί οίκοι δεν έχουν ορίσει σημείο διανομής, δεν θα εμφανίζονται διαθέσιμα προς επιλογή από τους φοιτητές καθώς έχουν απενεργοποιηθεί.</w:t>
      </w: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907CB4" w:rsidRPr="00907CB4" w:rsidRDefault="00907CB4" w:rsidP="0090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Για περαιτέρω διευκρινίσεις ή απορίες μπορείτε πάντα να απευθύνεστε στο Γραφείο Αρωγής Χρηστών του Ευδόξου (</w:t>
      </w:r>
      <w:hyperlink r:id="rId6" w:history="1">
        <w:r w:rsidRPr="00907CB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http://eudoxus.gr/OnlineReport.aspx</w:t>
        </w:r>
      </w:hyperlink>
      <w:r w:rsidRPr="00907CB4">
        <w:rPr>
          <w:rFonts w:ascii="Courier New" w:eastAsia="Times New Roman" w:hAnsi="Courier New" w:cs="Courier New"/>
          <w:sz w:val="20"/>
          <w:szCs w:val="20"/>
          <w:lang w:eastAsia="el-GR"/>
        </w:rPr>
        <w:t>).</w:t>
      </w:r>
    </w:p>
    <w:p w:rsidR="007D26EF" w:rsidRDefault="007D26EF"/>
    <w:sectPr w:rsidR="007D26EF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CB4"/>
    <w:rsid w:val="00147A5E"/>
    <w:rsid w:val="00192D09"/>
    <w:rsid w:val="001B203C"/>
    <w:rsid w:val="001C51A4"/>
    <w:rsid w:val="001E3800"/>
    <w:rsid w:val="0020756E"/>
    <w:rsid w:val="00227C36"/>
    <w:rsid w:val="003441F1"/>
    <w:rsid w:val="00455353"/>
    <w:rsid w:val="00470ED9"/>
    <w:rsid w:val="00521A31"/>
    <w:rsid w:val="0066740B"/>
    <w:rsid w:val="007D26EF"/>
    <w:rsid w:val="007D2DD9"/>
    <w:rsid w:val="008001BB"/>
    <w:rsid w:val="008763D2"/>
    <w:rsid w:val="00907CB4"/>
    <w:rsid w:val="00976FC0"/>
    <w:rsid w:val="00AF242C"/>
    <w:rsid w:val="00D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0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07CB4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907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s://eudoxus.gr/Announcements/1341" TargetMode="External"/><Relationship Id="rId4" Type="http://schemas.openxmlformats.org/officeDocument/2006/relationships/hyperlink" Target="https://eudoxus.gr/files/Dianomi_Earinou_2021-2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2</cp:revision>
  <dcterms:created xsi:type="dcterms:W3CDTF">2022-04-06T05:38:00Z</dcterms:created>
  <dcterms:modified xsi:type="dcterms:W3CDTF">2022-04-06T06:12:00Z</dcterms:modified>
</cp:coreProperties>
</file>