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A" w:rsidRPr="008D17EA" w:rsidRDefault="00B83EA7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>Σ</w:t>
      </w:r>
      <w:r w:rsidR="008D17EA"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 w:rsidR="008D17EA"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κορωνοϊού</w:t>
      </w:r>
      <w:proofErr w:type="spellEnd"/>
      <w:r w:rsidR="008D17EA"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COVID-19, θα πραγματοποιηθεί με κατ' οίκον διανομή αυτών κατά παρέκκλιση της παραγράφου 5 του άρθρου 2 της με </w:t>
      </w:r>
      <w:proofErr w:type="spellStart"/>
      <w:r w:rsidR="008D17EA"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αριθμ</w:t>
      </w:r>
      <w:proofErr w:type="spellEnd"/>
      <w:r w:rsidR="008D17EA"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. 125766/Ζ1/28.7.2016 απόφασης.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Σύμφωνα με την εκδοθείσα εγκύκλιο του Υπουργείου Παιδείας και Θρησκευμάτων (</w:t>
      </w:r>
      <w:hyperlink r:id="rId4" w:history="1">
        <w:r w:rsidRPr="008D17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https://eudoxus.gr/files/Dianomi_Earinou_2020-21.pdf</w:t>
        </w:r>
      </w:hyperlink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</w:t>
      </w:r>
      <w:r w:rsidRPr="008D17EA">
        <w:rPr>
          <w:rFonts w:ascii="Courier New" w:eastAsia="Times New Roman" w:hAnsi="Courier New" w:cs="Courier New"/>
          <w:b/>
          <w:bCs/>
          <w:sz w:val="20"/>
          <w:szCs w:val="20"/>
          <w:lang w:eastAsia="el-GR"/>
        </w:rPr>
        <w:t>*δεν*</w:t>
      </w: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θα είναι δυνατό να υποβληθεί καμία νέα δήλωση ή να τροποποιηθεί κάποια ήδη υποβληθείσα.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 συγγραμμάτων που θα επιλέξουν.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</w:t>
      </w:r>
      <w:proofErr w:type="spellStart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κατ'οίκον</w:t>
      </w:r>
      <w:proofErr w:type="spellEnd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Μαίου</w:t>
      </w:r>
      <w:proofErr w:type="spellEnd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2021.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5" w:history="1">
        <w:r w:rsidRPr="008D17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https://eudoxus.gr/files/Odhgies_Pros_Eudoxus_Earino_2020.pdf</w:t>
        </w:r>
      </w:hyperlink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850247" w:rsidRDefault="00850247" w:rsidP="00AF3BA6">
      <w:pPr>
        <w:pStyle w:val="-HTML"/>
      </w:pPr>
    </w:p>
    <w:p w:rsidR="00AF3BA6" w:rsidRDefault="00AF3BA6" w:rsidP="00AF3BA6">
      <w:pPr>
        <w:pStyle w:val="-HTML"/>
      </w:pPr>
      <w: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AF3BA6" w:rsidRDefault="00AF3BA6" w:rsidP="00AF3BA6">
      <w:pPr>
        <w:pStyle w:val="-HTML"/>
      </w:pPr>
    </w:p>
    <w:p w:rsidR="00AF3BA6" w:rsidRDefault="00AF3BA6" w:rsidP="00AF3BA6">
      <w:pPr>
        <w:pStyle w:val="-HTML"/>
      </w:pPr>
      <w:r>
        <w:t>Για περαιτέρω διευκρινίσεις ή απορίες μπορείτε πάντα να απευθύνεστε στο Γραφείο Αρωγής Χρηστών του Ευδόξου (</w:t>
      </w:r>
      <w:hyperlink r:id="rId6" w:history="1">
        <w:r>
          <w:rPr>
            <w:rStyle w:val="-"/>
          </w:rPr>
          <w:t>http://eudoxus.gr/OnlineReport.aspx</w:t>
        </w:r>
      </w:hyperlink>
      <w:r>
        <w:t xml:space="preserve">). </w:t>
      </w:r>
    </w:p>
    <w:p w:rsidR="00B83EA7" w:rsidRDefault="00B83EA7" w:rsidP="00AF3BA6">
      <w:pPr>
        <w:pStyle w:val="-HTML"/>
      </w:pPr>
    </w:p>
    <w:p w:rsidR="007D26EF" w:rsidRDefault="00B83EA7">
      <w:r>
        <w:t>Επισημαίνεται ότι καλό είναι να κάνετε πρώτα δήλωση μαθημάτων στο σύστημα Πυθία</w:t>
      </w:r>
    </w:p>
    <w:sectPr w:rsidR="007D26EF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17EA"/>
    <w:rsid w:val="00110F29"/>
    <w:rsid w:val="001B203C"/>
    <w:rsid w:val="001E3800"/>
    <w:rsid w:val="0020756E"/>
    <w:rsid w:val="003441F1"/>
    <w:rsid w:val="00470ED9"/>
    <w:rsid w:val="00532145"/>
    <w:rsid w:val="00745A1B"/>
    <w:rsid w:val="007D26EF"/>
    <w:rsid w:val="00815DD0"/>
    <w:rsid w:val="00850247"/>
    <w:rsid w:val="008D17EA"/>
    <w:rsid w:val="00AF242C"/>
    <w:rsid w:val="00AF3BA6"/>
    <w:rsid w:val="00B83EA7"/>
    <w:rsid w:val="00D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D1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D17E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D17EA"/>
    <w:rPr>
      <w:color w:val="0000FF"/>
      <w:u w:val="single"/>
    </w:rPr>
  </w:style>
  <w:style w:type="character" w:customStyle="1" w:styleId="moz-txt-tag">
    <w:name w:val="moz-txt-tag"/>
    <w:basedOn w:val="a0"/>
    <w:rsid w:val="008D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files/Odhgies_Pros_Eudoxus_Earino_2020.pdf" TargetMode="External"/><Relationship Id="rId4" Type="http://schemas.openxmlformats.org/officeDocument/2006/relationships/hyperlink" Target="https://eudoxus.gr/files/Dianomi_Earinou_2020-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4</cp:revision>
  <dcterms:created xsi:type="dcterms:W3CDTF">2021-03-23T05:53:00Z</dcterms:created>
  <dcterms:modified xsi:type="dcterms:W3CDTF">2021-03-23T13:27:00Z</dcterms:modified>
</cp:coreProperties>
</file>